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1F" w:rsidRDefault="00701E1F" w:rsidP="00701E1F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Прокуратурой Красногвардейского района Санкт-Петербурга утвержден </w:t>
      </w:r>
      <w:bookmarkStart w:id="0" w:name="_GoBack"/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бвинительный акт в отношении 29-</w:t>
      </w:r>
      <w:r>
        <w:rPr>
          <w:rFonts w:ascii="Times New Roman" w:hAnsi="Times New Roman"/>
        </w:rPr>
        <w:t>летнего жителя Вологодской области, совершившего угрозу убийством</w:t>
      </w:r>
      <w:bookmarkEnd w:id="0"/>
      <w:r>
        <w:rPr>
          <w:rFonts w:ascii="Times New Roman" w:hAnsi="Times New Roman"/>
        </w:rPr>
        <w:t>, если имелись основания опасаться осуществления этих угроз, 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оружия.</w:t>
      </w:r>
    </w:p>
    <w:p w:rsidR="00701E1F" w:rsidRDefault="00701E1F" w:rsidP="00701E1F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мае 2025 года житель Вологодской области, находясь на кухне в квартире, расположенной в Красногвардейском районе г. Санкт-Петербурга, в ходе внезапно возникшего конфликта на почве личных неприязненных отношений, ведя себя агрессивно, имея умысел, направленный на угрозу убийством и запугивания своего знакомого (потерпевшего), а также с целью вызвать у него чувство тревоги за свою жизнь, демонстрируя серьезность своих намерений,  высказывал последнему угрозы убийством и в подтверждении своих слов применил нож в качестве предмета, используемого в качестве оружия, нанес не менее 9-ти ударов ножом в область ноги, не менее 4-х ударов в область грудной клетки и спины потерпевшего, тем самым причинив телесные повреждения, вызвавшие у потерпевшего кратковременное расстройство здоровья. То есть он создала обстановку, при которой у потерпевшего имелись основания опасаться осуществления высказанных угроз, с умышленным причинением потерпевшему легкий вред здоровью.</w:t>
      </w:r>
    </w:p>
    <w:p w:rsidR="00701E1F" w:rsidRDefault="00701E1F" w:rsidP="00701E1F">
      <w:pPr>
        <w:widowControl w:val="0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Действия обвиняемого квалифицированы дознанием по ч. 1 ст. 119 УК РФ, </w:t>
      </w:r>
      <w:r>
        <w:rPr>
          <w:rFonts w:ascii="Times New Roman" w:hAnsi="Times New Roman"/>
        </w:rPr>
        <w:br/>
        <w:t xml:space="preserve">п. «в» ч. 2 ст. 115 УК РФ (Угроза убийством, если имелись основания опасаться осуществления этих угроз, 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оружия). </w:t>
      </w:r>
    </w:p>
    <w:p w:rsidR="00701E1F" w:rsidRDefault="00701E1F" w:rsidP="00701E1F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Заместителем прокурора района утвержден обвинительный акт, уголовное дело направлено в Красногвардейский районный суд Санкт-Петербурга для </w:t>
      </w:r>
      <w:proofErr w:type="gramStart"/>
      <w:r>
        <w:rPr>
          <w:rFonts w:ascii="Times New Roman" w:hAnsi="Times New Roman"/>
        </w:rPr>
        <w:t>рассмотрения</w:t>
      </w:r>
      <w:proofErr w:type="gramEnd"/>
      <w:r>
        <w:rPr>
          <w:rFonts w:ascii="Times New Roman" w:hAnsi="Times New Roman"/>
        </w:rPr>
        <w:t xml:space="preserve"> по существу.</w:t>
      </w:r>
    </w:p>
    <w:p w:rsidR="00701E1F" w:rsidRDefault="00701E1F" w:rsidP="00701E1F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Обвиняемому грозит наказание в виде лишения свободы на срок до двух лет с лишением права занимать определенные должности или заниматься определенной деятельностью на срок до трех лет.</w:t>
      </w:r>
    </w:p>
    <w:p w:rsidR="005859FC" w:rsidRDefault="005859FC"/>
    <w:sectPr w:rsidR="0058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48"/>
    <w:rsid w:val="005859FC"/>
    <w:rsid w:val="00701E1F"/>
    <w:rsid w:val="00B0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CECB"/>
  <w15:chartTrackingRefBased/>
  <w15:docId w15:val="{F824F047-7E51-4DA4-BF39-6028860D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E1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2026-02-09T11:09:00Z</dcterms:created>
  <dcterms:modified xsi:type="dcterms:W3CDTF">2026-02-09T11:09:00Z</dcterms:modified>
</cp:coreProperties>
</file>